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49A98C">
      <w:pPr>
        <w:spacing w:line="560" w:lineRule="exact"/>
        <w:outlineLvl w:val="0"/>
        <w:rPr>
          <w:rFonts w:hint="eastAsia" w:ascii="黑体" w:hAnsi="黑体" w:eastAsia="黑体" w:cs="黑体"/>
          <w:bCs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bCs/>
          <w:sz w:val="32"/>
          <w:szCs w:val="32"/>
        </w:rPr>
        <w:t>附件2</w:t>
      </w:r>
    </w:p>
    <w:p w14:paraId="797F082B">
      <w:pPr>
        <w:spacing w:line="560" w:lineRule="exact"/>
        <w:jc w:val="center"/>
        <w:rPr>
          <w:rFonts w:hint="eastAsia" w:ascii="宋体" w:hAnsi="宋体" w:cs="宋体"/>
          <w:b/>
          <w:bCs/>
          <w:sz w:val="44"/>
          <w:szCs w:val="44"/>
        </w:rPr>
      </w:pPr>
    </w:p>
    <w:p w14:paraId="5687B956">
      <w:pPr>
        <w:spacing w:line="560" w:lineRule="exact"/>
        <w:jc w:val="center"/>
        <w:rPr>
          <w:rFonts w:hint="eastAsia" w:ascii="宋体" w:hAnsi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cs="宋体"/>
          <w:b/>
          <w:bCs/>
          <w:sz w:val="44"/>
          <w:szCs w:val="44"/>
        </w:rPr>
        <w:t>关于《深圳市人民代表大会常务委员会关于打击公职人员携款潜逃的决定》</w:t>
      </w: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的废止案</w:t>
      </w:r>
    </w:p>
    <w:p w14:paraId="588973C7">
      <w:pPr>
        <w:spacing w:line="560" w:lineRule="exact"/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cs="宋体"/>
          <w:b/>
          <w:bCs/>
          <w:sz w:val="44"/>
          <w:szCs w:val="44"/>
        </w:rPr>
        <w:t>（草案</w:t>
      </w: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征求意见稿</w:t>
      </w:r>
      <w:r>
        <w:rPr>
          <w:rFonts w:hint="eastAsia" w:ascii="宋体" w:hAnsi="宋体" w:cs="宋体"/>
          <w:b/>
          <w:bCs/>
          <w:sz w:val="44"/>
          <w:szCs w:val="44"/>
        </w:rPr>
        <w:t>）</w:t>
      </w: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的说明</w:t>
      </w:r>
      <w:bookmarkEnd w:id="0"/>
    </w:p>
    <w:p w14:paraId="4751F13B">
      <w:pPr>
        <w:spacing w:line="560" w:lineRule="exact"/>
        <w:rPr>
          <w:rFonts w:hint="eastAsia" w:ascii="宋体" w:hAnsi="宋体" w:cs="宋体"/>
          <w:b/>
          <w:bCs/>
          <w:sz w:val="32"/>
          <w:szCs w:val="32"/>
        </w:rPr>
      </w:pPr>
    </w:p>
    <w:p w14:paraId="56FA804F">
      <w:pPr>
        <w:spacing w:line="560" w:lineRule="exact"/>
        <w:ind w:firstLine="640" w:firstLineChars="200"/>
        <w:rPr>
          <w:rStyle w:val="6"/>
          <w:rFonts w:ascii="仿宋_GB2312" w:hAnsi="???????" w:eastAsia="仿宋_GB2312"/>
          <w:spacing w:val="-2"/>
          <w:kern w:val="0"/>
          <w:sz w:val="32"/>
          <w:szCs w:val="32"/>
          <w:lang w:val="zh-CN" w:eastAsia="zh-CN" w:bidi="ar-SA"/>
        </w:rPr>
      </w:pPr>
      <w:r>
        <w:rPr>
          <w:rFonts w:hint="eastAsia" w:ascii="仿宋_GB2312" w:hAnsi="宋体" w:eastAsia="仿宋_GB2312" w:cs="宋体"/>
          <w:bCs/>
          <w:sz w:val="32"/>
          <w:szCs w:val="32"/>
          <w:lang w:val="en-US" w:eastAsia="zh-CN"/>
        </w:rPr>
        <w:t>市人大常委会拟按程序废止</w:t>
      </w:r>
      <w:r>
        <w:rPr>
          <w:rFonts w:hint="eastAsia" w:ascii="仿宋_GB2312" w:hAnsi="宋体" w:eastAsia="仿宋_GB2312" w:cs="宋体"/>
          <w:bCs/>
          <w:sz w:val="32"/>
          <w:szCs w:val="32"/>
        </w:rPr>
        <w:t>《深圳市人民代表大会常务委员会关于打击公职人员携款潜逃的决定》（以下简称《决定》）</w:t>
      </w:r>
      <w:r>
        <w:rPr>
          <w:rFonts w:hint="eastAsia" w:ascii="仿宋_GB2312" w:hAnsi="宋体" w:eastAsia="仿宋_GB2312" w:cs="宋体"/>
          <w:bCs/>
          <w:sz w:val="32"/>
          <w:szCs w:val="32"/>
          <w:lang w:eastAsia="zh-CN"/>
        </w:rPr>
        <w:t>，</w:t>
      </w:r>
      <w:r>
        <w:rPr>
          <w:rFonts w:hint="eastAsia" w:ascii="仿宋_GB2312" w:eastAsia="仿宋_GB2312" w:cs="宋体" w:hAnsiTheme="majorEastAsia"/>
          <w:bCs/>
          <w:kern w:val="36"/>
          <w:sz w:val="32"/>
          <w:szCs w:val="32"/>
          <w:lang w:eastAsia="zh-CN"/>
        </w:rPr>
        <w:t>现</w:t>
      </w:r>
      <w:r>
        <w:rPr>
          <w:rStyle w:val="6"/>
          <w:rFonts w:ascii="仿宋_GB2312" w:hAnsi="???????" w:eastAsia="仿宋_GB2312"/>
          <w:spacing w:val="-2"/>
          <w:kern w:val="0"/>
          <w:sz w:val="32"/>
          <w:szCs w:val="32"/>
          <w:lang w:val="zh-CN" w:eastAsia="zh-CN" w:bidi="ar-SA"/>
        </w:rPr>
        <w:t>就有关情况说明如下。</w:t>
      </w:r>
    </w:p>
    <w:p w14:paraId="2F95A932"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一、废止决定的背景</w:t>
      </w:r>
    </w:p>
    <w:p w14:paraId="7F28DD27"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宋体" w:eastAsia="仿宋_GB2312" w:cs="宋体"/>
          <w:bCs/>
          <w:sz w:val="32"/>
          <w:szCs w:val="32"/>
        </w:rPr>
      </w:pPr>
      <w:r>
        <w:rPr>
          <w:rFonts w:hint="eastAsia" w:ascii="仿宋_GB2312" w:hAnsi="宋体" w:eastAsia="仿宋_GB2312" w:cs="宋体"/>
          <w:bCs/>
          <w:sz w:val="32"/>
          <w:szCs w:val="32"/>
          <w:lang w:val="en-US" w:eastAsia="zh-CN"/>
        </w:rPr>
        <w:t>2024年6月，全国人大常委会组织开展地方性法规集中清理工作，清理对象为地方性法规、自治条例和单行条例、经济特区法规中明显滞后于社会实际情况发展变化，不适合继续适用的规定。按照集中清理工作要求，市人大常委会组织开展了法规专项清理工作。</w:t>
      </w:r>
      <w:r>
        <w:rPr>
          <w:rFonts w:hint="eastAsia" w:ascii="宋体" w:hAnsi="宋体" w:eastAsia="仿宋_GB2312" w:cs="仿宋_GB2312"/>
          <w:color w:val="auto"/>
          <w:spacing w:val="0"/>
          <w:kern w:val="0"/>
          <w:sz w:val="32"/>
          <w:szCs w:val="32"/>
          <w:lang w:val="en-US" w:eastAsia="zh-CN"/>
        </w:rPr>
        <w:t>经</w:t>
      </w:r>
      <w:r>
        <w:rPr>
          <w:rFonts w:hint="eastAsia" w:ascii="仿宋_GB2312" w:hAnsi="宋体" w:eastAsia="仿宋_GB2312" w:cs="宋体"/>
          <w:bCs/>
          <w:sz w:val="32"/>
          <w:szCs w:val="32"/>
          <w:lang w:val="en-US" w:eastAsia="zh-CN"/>
        </w:rPr>
        <w:t>与有关单位研究，拟按程序提请废止《决定》</w:t>
      </w:r>
      <w:r>
        <w:rPr>
          <w:rFonts w:hint="eastAsia" w:ascii="仿宋_GB2312" w:hAnsi="宋体" w:eastAsia="仿宋_GB2312" w:cs="宋体"/>
          <w:bCs/>
          <w:sz w:val="32"/>
          <w:szCs w:val="32"/>
          <w:lang w:eastAsia="zh-CN"/>
        </w:rPr>
        <w:t>。</w:t>
      </w:r>
    </w:p>
    <w:p w14:paraId="2370B193"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二、废止决定的必要性</w:t>
      </w:r>
    </w:p>
    <w:p w14:paraId="0B607AFA"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Cs/>
          <w:sz w:val="32"/>
          <w:szCs w:val="32"/>
        </w:rPr>
        <w:t>《决定》</w:t>
      </w:r>
      <w:r>
        <w:rPr>
          <w:rFonts w:hint="eastAsia" w:ascii="仿宋_GB2312" w:hAnsi="宋体" w:eastAsia="仿宋_GB2312" w:cs="宋体"/>
          <w:bCs/>
          <w:sz w:val="32"/>
          <w:szCs w:val="32"/>
          <w:lang w:eastAsia="zh-CN"/>
        </w:rPr>
        <w:t>自</w:t>
      </w:r>
      <w:r>
        <w:rPr>
          <w:rFonts w:hint="eastAsia" w:ascii="仿宋_GB2312" w:hAnsi="宋体" w:eastAsia="仿宋_GB2312" w:cs="宋体"/>
          <w:bCs/>
          <w:sz w:val="32"/>
          <w:szCs w:val="32"/>
          <w:lang w:val="en-US" w:eastAsia="zh-CN"/>
        </w:rPr>
        <w:t>1993年11月10日深圳市第一届</w:t>
      </w:r>
      <w:r>
        <w:rPr>
          <w:rFonts w:hint="eastAsia" w:ascii="仿宋_GB2312" w:hAnsi="宋体" w:eastAsia="仿宋_GB2312" w:cs="宋体"/>
          <w:bCs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宋体" w:eastAsia="仿宋_GB2312" w:cs="宋体"/>
          <w:bCs/>
          <w:sz w:val="32"/>
          <w:szCs w:val="32"/>
          <w:lang w:val="en-US" w:eastAsia="zh-CN"/>
        </w:rPr>
        <w:instrText xml:space="preserve"> HYPERLINK "https://baike.so.com/doc/443459-469584.html" \t "/home/zhanghongwei/文档\\x/_blank" </w:instrText>
      </w:r>
      <w:r>
        <w:rPr>
          <w:rFonts w:hint="eastAsia" w:ascii="仿宋_GB2312" w:hAnsi="宋体" w:eastAsia="仿宋_GB2312" w:cs="宋体"/>
          <w:bCs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宋体" w:eastAsia="仿宋_GB2312" w:cs="宋体"/>
          <w:bCs/>
          <w:sz w:val="32"/>
          <w:szCs w:val="32"/>
          <w:lang w:eastAsia="zh-CN"/>
        </w:rPr>
        <w:t>人民代表大会常务委员会</w:t>
      </w:r>
      <w:r>
        <w:rPr>
          <w:rFonts w:hint="eastAsia" w:ascii="仿宋_GB2312" w:hAnsi="宋体" w:eastAsia="仿宋_GB2312" w:cs="宋体"/>
          <w:bCs/>
          <w:sz w:val="32"/>
          <w:szCs w:val="32"/>
          <w:lang w:val="en-US" w:eastAsia="zh-CN"/>
        </w:rPr>
        <w:fldChar w:fldCharType="end"/>
      </w:r>
      <w:r>
        <w:rPr>
          <w:rFonts w:hint="eastAsia" w:ascii="仿宋_GB2312" w:hAnsi="宋体" w:eastAsia="仿宋_GB2312" w:cs="宋体"/>
          <w:bCs/>
          <w:sz w:val="32"/>
          <w:szCs w:val="32"/>
          <w:lang w:val="en-US" w:eastAsia="zh-CN"/>
        </w:rPr>
        <w:t>第十九次会议通过，1993年11月10日起施行。《决定》</w:t>
      </w:r>
      <w:r>
        <w:rPr>
          <w:rFonts w:hint="eastAsia" w:ascii="仿宋_GB2312" w:hAnsi="宋体" w:eastAsia="仿宋_GB2312" w:cs="宋体"/>
          <w:bCs/>
          <w:sz w:val="32"/>
          <w:szCs w:val="32"/>
        </w:rPr>
        <w:t>实施以来，对我市惩治公职人员携款潜逃行为、打击相关违法犯罪发挥了</w:t>
      </w:r>
      <w:r>
        <w:rPr>
          <w:rFonts w:hint="eastAsia" w:ascii="仿宋_GB2312" w:hAnsi="宋体" w:eastAsia="仿宋_GB2312" w:cs="宋体"/>
          <w:bCs/>
          <w:sz w:val="32"/>
          <w:szCs w:val="32"/>
          <w:lang w:eastAsia="zh-CN"/>
        </w:rPr>
        <w:t>重要</w:t>
      </w:r>
      <w:r>
        <w:rPr>
          <w:rFonts w:hint="eastAsia" w:ascii="仿宋_GB2312" w:hAnsi="宋体" w:eastAsia="仿宋_GB2312" w:cs="宋体"/>
          <w:bCs/>
          <w:sz w:val="32"/>
          <w:szCs w:val="32"/>
        </w:rPr>
        <w:t>作用</w:t>
      </w:r>
      <w:r>
        <w:rPr>
          <w:rFonts w:hint="eastAsia" w:ascii="仿宋_GB2312" w:hAnsi="宋体" w:eastAsia="仿宋_GB2312" w:cs="宋体"/>
          <w:bCs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bCs/>
          <w:sz w:val="32"/>
          <w:szCs w:val="32"/>
        </w:rPr>
        <w:t>但</w:t>
      </w:r>
      <w:r>
        <w:rPr>
          <w:rFonts w:hint="eastAsia" w:ascii="仿宋_GB2312" w:hAnsi="宋体" w:eastAsia="仿宋_GB2312" w:cs="宋体"/>
          <w:bCs/>
          <w:sz w:val="32"/>
          <w:szCs w:val="32"/>
          <w:lang w:eastAsia="zh-CN"/>
        </w:rPr>
        <w:t>已不能适应新时代追逃追赃工作的需要。一</w:t>
      </w:r>
      <w:r>
        <w:rPr>
          <w:rFonts w:hint="eastAsia" w:ascii="仿宋_GB2312" w:hAnsi="宋体" w:eastAsia="仿宋_GB2312" w:cs="宋体"/>
          <w:bCs/>
          <w:sz w:val="32"/>
          <w:szCs w:val="32"/>
        </w:rPr>
        <w:t>是《决定》</w:t>
      </w:r>
      <w:r>
        <w:rPr>
          <w:rFonts w:hint="eastAsia" w:ascii="仿宋_GB2312" w:hAnsi="宋体" w:eastAsia="仿宋_GB2312" w:cs="宋体"/>
          <w:bCs/>
          <w:sz w:val="32"/>
          <w:szCs w:val="32"/>
          <w:lang w:eastAsia="zh-CN"/>
        </w:rPr>
        <w:t>制定的主要上位法依据《中华人民共和国刑法》和《中华人民共和国刑事诉讼法》已经过多次修订或修正，《决定》的很多内容与现行法律规定不一致或相抵触；二是</w:t>
      </w:r>
      <w:r>
        <w:rPr>
          <w:rFonts w:hint="eastAsia" w:ascii="仿宋_GB2312" w:hAnsi="宋体" w:eastAsia="仿宋_GB2312" w:cs="宋体"/>
          <w:bCs/>
          <w:sz w:val="32"/>
          <w:szCs w:val="32"/>
        </w:rPr>
        <w:t>现行</w:t>
      </w:r>
      <w:r>
        <w:rPr>
          <w:rFonts w:hint="eastAsia" w:eastAsia="仿宋_GB2312" w:cs="宋体"/>
          <w:bCs/>
          <w:sz w:val="32"/>
          <w:szCs w:val="32"/>
          <w:lang w:eastAsia="zh-CN"/>
        </w:rPr>
        <w:t>刑事诉讼</w:t>
      </w:r>
      <w:r>
        <w:rPr>
          <w:rFonts w:hint="eastAsia" w:eastAsia="仿宋_GB2312" w:cs="宋体"/>
          <w:bCs/>
          <w:sz w:val="32"/>
          <w:szCs w:val="32"/>
        </w:rPr>
        <w:t>法</w:t>
      </w:r>
      <w:r>
        <w:rPr>
          <w:rFonts w:hint="eastAsia" w:eastAsia="仿宋_GB2312" w:cs="宋体"/>
          <w:bCs/>
          <w:sz w:val="32"/>
          <w:szCs w:val="32"/>
          <w:lang w:eastAsia="zh-CN"/>
        </w:rPr>
        <w:t>、</w:t>
      </w:r>
      <w:r>
        <w:rPr>
          <w:rFonts w:hint="eastAsia" w:eastAsia="仿宋_GB2312" w:cs="宋体"/>
          <w:bCs/>
          <w:sz w:val="32"/>
          <w:szCs w:val="32"/>
        </w:rPr>
        <w:t>监察法对携款潜逃类案件的追逃追赃</w:t>
      </w:r>
      <w:r>
        <w:rPr>
          <w:rFonts w:hint="eastAsia" w:eastAsia="仿宋_GB2312" w:cs="宋体"/>
          <w:bCs/>
          <w:sz w:val="32"/>
          <w:szCs w:val="32"/>
          <w:lang w:eastAsia="zh-CN"/>
        </w:rPr>
        <w:t>和</w:t>
      </w:r>
      <w:r>
        <w:rPr>
          <w:rFonts w:hint="eastAsia" w:eastAsia="仿宋_GB2312" w:cs="宋体"/>
          <w:bCs/>
          <w:sz w:val="32"/>
          <w:szCs w:val="32"/>
        </w:rPr>
        <w:t>加强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反腐败国际追逃追赃防逃工作</w:t>
      </w:r>
      <w:r>
        <w:rPr>
          <w:rFonts w:hint="eastAsia" w:ascii="仿宋_GB2312" w:hAnsi="宋体" w:eastAsia="仿宋_GB2312" w:cs="宋体"/>
          <w:bCs/>
          <w:sz w:val="32"/>
          <w:szCs w:val="32"/>
        </w:rPr>
        <w:t>有着明确完备的规定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。《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决定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》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的</w:t>
      </w:r>
      <w:r>
        <w:rPr>
          <w:rFonts w:hint="eastAsia" w:ascii="宋体" w:hAnsi="宋体" w:eastAsia="仿宋_GB2312" w:cs="仿宋_GB2312"/>
          <w:color w:val="auto"/>
          <w:spacing w:val="0"/>
          <w:kern w:val="0"/>
          <w:sz w:val="32"/>
          <w:szCs w:val="32"/>
          <w:lang w:val="en-US" w:eastAsia="zh-CN"/>
        </w:rPr>
        <w:t>内容已为现行法律所覆盖，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无继续保留的必要，应当及时废止。</w:t>
      </w:r>
    </w:p>
    <w:p w14:paraId="75E45FDC">
      <w:pPr>
        <w:spacing w:line="560" w:lineRule="exact"/>
        <w:ind w:firstLine="640" w:firstLineChars="200"/>
        <w:rPr>
          <w:rFonts w:hint="eastAsia" w:ascii="仿宋_GB2312" w:hAnsi="宋体" w:eastAsia="仿宋_GB2312" w:cs="宋体"/>
          <w:bCs/>
          <w:sz w:val="32"/>
          <w:szCs w:val="32"/>
        </w:rPr>
      </w:pPr>
    </w:p>
    <w:p w14:paraId="7C574260">
      <w:pPr>
        <w:spacing w:line="560" w:lineRule="exact"/>
        <w:ind w:firstLine="640" w:firstLineChars="200"/>
        <w:rPr>
          <w:rFonts w:hint="eastAsia" w:ascii="仿宋_GB2312" w:hAnsi="宋体" w:eastAsia="仿宋_GB2312" w:cs="宋体"/>
          <w:bCs/>
          <w:sz w:val="32"/>
          <w:szCs w:val="32"/>
        </w:rPr>
      </w:pPr>
    </w:p>
    <w:p w14:paraId="7115EA80">
      <w:pPr>
        <w:spacing w:line="560" w:lineRule="exact"/>
        <w:ind w:firstLine="640" w:firstLineChars="200"/>
        <w:rPr>
          <w:rFonts w:hint="eastAsia" w:ascii="仿宋_GB2312" w:hAnsi="宋体" w:eastAsia="仿宋_GB2312" w:cs="宋体"/>
          <w:bCs/>
          <w:sz w:val="32"/>
          <w:szCs w:val="32"/>
        </w:rPr>
      </w:pPr>
    </w:p>
    <w:p w14:paraId="3F8DED30">
      <w:pPr>
        <w:spacing w:line="560" w:lineRule="exact"/>
        <w:ind w:firstLine="640" w:firstLineChars="200"/>
        <w:rPr>
          <w:rFonts w:hint="eastAsia" w:ascii="仿宋_GB2312" w:hAnsi="宋体" w:eastAsia="仿宋_GB2312" w:cs="宋体"/>
          <w:bCs/>
          <w:sz w:val="32"/>
          <w:szCs w:val="32"/>
        </w:rPr>
      </w:pPr>
    </w:p>
    <w:p w14:paraId="56ECD049">
      <w:pPr>
        <w:spacing w:line="560" w:lineRule="exact"/>
        <w:ind w:firstLine="640" w:firstLineChars="200"/>
        <w:rPr>
          <w:rFonts w:hint="eastAsia" w:ascii="仿宋_GB2312" w:hAnsi="宋体" w:eastAsia="仿宋_GB2312" w:cs="宋体"/>
          <w:bCs/>
          <w:sz w:val="32"/>
          <w:szCs w:val="32"/>
        </w:rPr>
      </w:pPr>
    </w:p>
    <w:p w14:paraId="5208176F">
      <w:pPr>
        <w:spacing w:line="560" w:lineRule="exact"/>
        <w:ind w:firstLine="640" w:firstLineChars="200"/>
        <w:rPr>
          <w:rFonts w:hint="eastAsia" w:ascii="仿宋_GB2312" w:hAnsi="宋体" w:eastAsia="仿宋_GB2312" w:cs="宋体"/>
          <w:bCs/>
          <w:sz w:val="32"/>
          <w:szCs w:val="32"/>
        </w:rPr>
      </w:pPr>
    </w:p>
    <w:p w14:paraId="1A994AAE">
      <w:pPr>
        <w:spacing w:line="560" w:lineRule="exact"/>
        <w:ind w:firstLine="640" w:firstLineChars="200"/>
        <w:rPr>
          <w:rFonts w:hint="eastAsia" w:ascii="仿宋_GB2312" w:hAnsi="宋体" w:eastAsia="仿宋_GB2312" w:cs="宋体"/>
          <w:bCs/>
          <w:sz w:val="32"/>
          <w:szCs w:val="32"/>
        </w:rPr>
      </w:pPr>
    </w:p>
    <w:p w14:paraId="5043C6F7">
      <w:pPr>
        <w:spacing w:line="560" w:lineRule="exact"/>
        <w:outlineLvl w:val="0"/>
        <w:rPr>
          <w:rFonts w:hint="eastAsia" w:ascii="仿宋_GB2312" w:hAnsi="宋体" w:eastAsia="仿宋_GB2312" w:cs="宋体"/>
          <w:bCs/>
          <w:sz w:val="32"/>
          <w:szCs w:val="32"/>
        </w:rPr>
      </w:pPr>
    </w:p>
    <w:p w14:paraId="53937D13">
      <w:pPr>
        <w:spacing w:line="560" w:lineRule="exact"/>
        <w:outlineLvl w:val="0"/>
        <w:rPr>
          <w:rFonts w:hint="eastAsia" w:ascii="仿宋_GB2312" w:hAnsi="宋体" w:eastAsia="仿宋_GB2312" w:cs="宋体"/>
          <w:bCs/>
          <w:sz w:val="32"/>
          <w:szCs w:val="32"/>
        </w:rPr>
      </w:pPr>
    </w:p>
    <w:p w14:paraId="0AFD2CA7">
      <w:pPr>
        <w:spacing w:line="560" w:lineRule="exact"/>
        <w:outlineLvl w:val="0"/>
        <w:rPr>
          <w:rFonts w:hint="eastAsia" w:ascii="仿宋_GB2312" w:hAnsi="宋体" w:eastAsia="仿宋_GB2312" w:cs="宋体"/>
          <w:bCs/>
          <w:sz w:val="32"/>
          <w:szCs w:val="32"/>
        </w:rPr>
      </w:pPr>
    </w:p>
    <w:p w14:paraId="6485D078">
      <w:pPr>
        <w:spacing w:line="560" w:lineRule="exact"/>
        <w:outlineLvl w:val="0"/>
        <w:rPr>
          <w:rFonts w:hint="eastAsia" w:ascii="仿宋_GB2312" w:hAnsi="宋体" w:eastAsia="仿宋_GB2312" w:cs="宋体"/>
          <w:bCs/>
          <w:sz w:val="32"/>
          <w:szCs w:val="32"/>
        </w:rPr>
      </w:pPr>
    </w:p>
    <w:p w14:paraId="649DC259">
      <w:pPr>
        <w:spacing w:line="560" w:lineRule="exact"/>
        <w:outlineLvl w:val="0"/>
        <w:rPr>
          <w:rFonts w:hint="eastAsia" w:ascii="仿宋_GB2312" w:hAnsi="宋体" w:eastAsia="仿宋_GB2312" w:cs="宋体"/>
          <w:bCs/>
          <w:sz w:val="32"/>
          <w:szCs w:val="32"/>
        </w:rPr>
      </w:pPr>
    </w:p>
    <w:p w14:paraId="15EE7F19">
      <w:pPr>
        <w:spacing w:line="560" w:lineRule="exact"/>
        <w:outlineLvl w:val="0"/>
        <w:rPr>
          <w:rFonts w:hint="eastAsia" w:ascii="仿宋_GB2312" w:hAnsi="宋体" w:eastAsia="仿宋_GB2312" w:cs="宋体"/>
          <w:bCs/>
          <w:sz w:val="32"/>
          <w:szCs w:val="32"/>
        </w:rPr>
      </w:pPr>
    </w:p>
    <w:p w14:paraId="6ABEF6F2">
      <w:pPr>
        <w:spacing w:line="560" w:lineRule="exact"/>
        <w:outlineLvl w:val="0"/>
        <w:rPr>
          <w:rFonts w:hint="eastAsia" w:ascii="仿宋_GB2312" w:hAnsi="宋体" w:eastAsia="仿宋_GB2312" w:cs="宋体"/>
          <w:bCs/>
          <w:sz w:val="32"/>
          <w:szCs w:val="32"/>
        </w:rPr>
      </w:pPr>
    </w:p>
    <w:p w14:paraId="52DB37E7">
      <w:pPr>
        <w:spacing w:line="560" w:lineRule="exact"/>
        <w:outlineLvl w:val="0"/>
        <w:rPr>
          <w:rFonts w:hint="eastAsia" w:ascii="仿宋_GB2312" w:hAnsi="宋体" w:eastAsia="仿宋_GB2312" w:cs="宋体"/>
          <w:bCs/>
          <w:sz w:val="32"/>
          <w:szCs w:val="32"/>
        </w:rPr>
      </w:pPr>
    </w:p>
    <w:p w14:paraId="2F6AF10D">
      <w:pPr>
        <w:spacing w:line="560" w:lineRule="exact"/>
        <w:outlineLvl w:val="0"/>
        <w:rPr>
          <w:rFonts w:hint="eastAsia" w:ascii="黑体" w:hAnsi="黑体" w:eastAsia="黑体" w:cs="黑体"/>
          <w:bCs/>
          <w:sz w:val="32"/>
          <w:szCs w:val="32"/>
        </w:rPr>
      </w:pPr>
    </w:p>
    <w:p w14:paraId="36F363D7">
      <w:pPr>
        <w:spacing w:line="560" w:lineRule="exact"/>
        <w:outlineLvl w:val="0"/>
        <w:rPr>
          <w:rFonts w:hint="eastAsia" w:ascii="黑体" w:hAnsi="黑体" w:eastAsia="黑体" w:cs="黑体"/>
          <w:bCs/>
          <w:sz w:val="32"/>
          <w:szCs w:val="32"/>
        </w:rPr>
      </w:pPr>
    </w:p>
    <w:p w14:paraId="0AFBA00D">
      <w:pPr>
        <w:spacing w:line="560" w:lineRule="exact"/>
        <w:outlineLvl w:val="0"/>
        <w:rPr>
          <w:rFonts w:hint="eastAsia" w:ascii="黑体" w:hAnsi="黑体" w:eastAsia="黑体" w:cs="黑体"/>
          <w:bCs/>
          <w:sz w:val="32"/>
          <w:szCs w:val="32"/>
        </w:rPr>
      </w:pPr>
    </w:p>
    <w:p w14:paraId="4584911E">
      <w:pPr>
        <w:spacing w:line="560" w:lineRule="exact"/>
        <w:outlineLvl w:val="0"/>
        <w:rPr>
          <w:rFonts w:hint="eastAsia" w:ascii="黑体" w:hAnsi="黑体" w:eastAsia="黑体" w:cs="黑体"/>
          <w:bCs/>
          <w:sz w:val="32"/>
          <w:szCs w:val="32"/>
        </w:rPr>
      </w:pPr>
    </w:p>
    <w:p w14:paraId="6E92CA14">
      <w:pPr>
        <w:spacing w:line="560" w:lineRule="exact"/>
        <w:outlineLvl w:val="0"/>
        <w:rPr>
          <w:rFonts w:hint="eastAsia" w:ascii="黑体" w:hAnsi="黑体" w:eastAsia="黑体" w:cs="黑体"/>
          <w:bCs/>
          <w:sz w:val="32"/>
          <w:szCs w:val="32"/>
        </w:rPr>
      </w:pPr>
    </w:p>
    <w:p w14:paraId="3608C42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???????">
    <w:altName w:val="DejaVu Math TeX Gyre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6A2102"/>
    <w:rsid w:val="166A2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仿宋_GB2312" w:eastAsia="仿宋_GB2312"/>
      <w:sz w:val="32"/>
      <w:szCs w:val="24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textAlignment w:val="baseline"/>
    </w:pPr>
    <w:rPr>
      <w:rFonts w:ascii="Cambria" w:hAnsi="Cambria" w:eastAsia="宋体" w:cs="Times New Roman"/>
      <w:b/>
      <w:bCs/>
      <w:kern w:val="2"/>
      <w:sz w:val="32"/>
      <w:szCs w:val="32"/>
      <w:lang w:val="en-US" w:eastAsia="zh-CN" w:bidi="ar-SA"/>
    </w:rPr>
  </w:style>
  <w:style w:type="character" w:customStyle="1" w:styleId="6">
    <w:name w:val="NormalCharacter"/>
    <w:link w:val="1"/>
    <w:semiHidden/>
    <w:qFormat/>
    <w:uiPriority w:val="0"/>
    <w:rPr>
      <w:rFonts w:ascii="Times New Roman" w:hAnsi="Times New Roman" w:eastAsia="宋体" w:cs="Times New Roman"/>
      <w:kern w:val="2"/>
      <w:sz w:val="21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2025-08-07T07:55:00Z</dcterms:created>
  <dc:creator>11870</dc:creator>
  <cp:lastModifiedBy>11870</cp:lastModifiedBy>
  <dcterms:modified xsi:type="dcterms:W3CDTF">2025-08-07T07:56:39Z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B1650172DAAB436F9CF33754B6228BB8_11</vt:lpwstr>
  </property>
  <property fmtid="{D5CDD505-2E9C-101B-9397-08002B2CF9AE}" pid="4" name="KSOTemplateDocerSaveRecord">
    <vt:lpwstr>eyJoZGlkIjoiNjdjNTAxZTFjOGM2MmU1YmU1MjEyMTVkY2YxMDQ2M2YifQ==</vt:lpwstr>
  </property>
</Properties>
</file>